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6D" w:rsidRDefault="00F1496D" w:rsidP="00F1496D">
      <w:pPr>
        <w:rPr>
          <w:sz w:val="22"/>
          <w:szCs w:val="22"/>
        </w:rPr>
      </w:pPr>
      <w:r w:rsidRPr="00F1496D">
        <w:rPr>
          <w:i/>
          <w:sz w:val="20"/>
          <w:szCs w:val="20"/>
        </w:rPr>
        <w:t>(для юридических лиц)</w:t>
      </w:r>
      <w:r w:rsidRPr="00F1496D">
        <w:rPr>
          <w:sz w:val="22"/>
          <w:szCs w:val="22"/>
        </w:rPr>
        <w:t xml:space="preserve">                                                                                             </w:t>
      </w:r>
    </w:p>
    <w:p w:rsidR="00F1496D" w:rsidRPr="00F1496D" w:rsidRDefault="00F1496D" w:rsidP="00F1496D">
      <w:pPr>
        <w:rPr>
          <w:sz w:val="22"/>
          <w:szCs w:val="22"/>
        </w:rPr>
      </w:pPr>
      <w:r w:rsidRPr="00F1496D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1496D">
        <w:rPr>
          <w:b/>
          <w:bCs/>
          <w:sz w:val="22"/>
          <w:szCs w:val="22"/>
        </w:rPr>
        <w:t>Председателю Совета</w:t>
      </w:r>
      <w:r w:rsidRPr="00F1496D">
        <w:rPr>
          <w:sz w:val="22"/>
          <w:szCs w:val="22"/>
        </w:rPr>
        <w:t xml:space="preserve">  </w:t>
      </w:r>
    </w:p>
    <w:p w:rsidR="00F1496D" w:rsidRPr="00F1496D" w:rsidRDefault="00F1496D" w:rsidP="00F1496D">
      <w:pPr>
        <w:jc w:val="right"/>
        <w:rPr>
          <w:bCs/>
          <w:iCs/>
          <w:shd w:val="clear" w:color="auto" w:fill="FFFFFF"/>
        </w:rPr>
      </w:pPr>
      <w:r w:rsidRPr="00F1496D">
        <w:rPr>
          <w:sz w:val="22"/>
          <w:szCs w:val="22"/>
        </w:rPr>
        <w:t xml:space="preserve">                                                                                              </w:t>
      </w:r>
      <w:r w:rsidRPr="00F1496D">
        <w:rPr>
          <w:b/>
          <w:bCs/>
          <w:iCs/>
          <w:sz w:val="22"/>
          <w:szCs w:val="22"/>
          <w:shd w:val="clear" w:color="auto" w:fill="FFFFFF"/>
        </w:rPr>
        <w:t xml:space="preserve">Саморегулируемой организации Ассоциации «Национальное объединение организаций </w:t>
      </w:r>
    </w:p>
    <w:p w:rsidR="00F1496D" w:rsidRPr="00F1496D" w:rsidRDefault="00F1496D" w:rsidP="00F1496D">
      <w:pPr>
        <w:jc w:val="right"/>
        <w:rPr>
          <w:b/>
        </w:rPr>
      </w:pPr>
      <w:r w:rsidRPr="00F1496D">
        <w:rPr>
          <w:b/>
          <w:bCs/>
          <w:iCs/>
          <w:sz w:val="22"/>
          <w:szCs w:val="22"/>
          <w:shd w:val="clear" w:color="auto" w:fill="FFFFFF"/>
        </w:rPr>
        <w:t>по инженерным изысканиям, геологии и геотехнике»</w:t>
      </w:r>
    </w:p>
    <w:p w:rsidR="00F1496D" w:rsidRPr="00F1496D" w:rsidRDefault="00F1496D" w:rsidP="00F1496D">
      <w:pPr>
        <w:ind w:left="4680"/>
        <w:rPr>
          <w:sz w:val="22"/>
          <w:szCs w:val="22"/>
        </w:rPr>
      </w:pPr>
    </w:p>
    <w:p w:rsidR="00F1496D" w:rsidRPr="00F1496D" w:rsidRDefault="00F1496D" w:rsidP="00F1496D">
      <w:pPr>
        <w:jc w:val="center"/>
        <w:rPr>
          <w:b/>
          <w:sz w:val="22"/>
          <w:szCs w:val="22"/>
        </w:rPr>
      </w:pPr>
    </w:p>
    <w:p w:rsidR="00F1496D" w:rsidRPr="00F1496D" w:rsidRDefault="00F1496D" w:rsidP="00F1496D">
      <w:pPr>
        <w:jc w:val="center"/>
        <w:rPr>
          <w:b/>
          <w:sz w:val="22"/>
          <w:szCs w:val="22"/>
        </w:rPr>
      </w:pPr>
      <w:r w:rsidRPr="00F1496D">
        <w:rPr>
          <w:b/>
          <w:sz w:val="22"/>
          <w:szCs w:val="22"/>
        </w:rPr>
        <w:t>З А Я В Л Е Н И Е</w:t>
      </w:r>
    </w:p>
    <w:p w:rsidR="00F1496D" w:rsidRPr="00F1496D" w:rsidRDefault="00F1496D" w:rsidP="00F1496D">
      <w:pPr>
        <w:jc w:val="center"/>
        <w:rPr>
          <w:b/>
          <w:sz w:val="22"/>
          <w:szCs w:val="22"/>
        </w:rPr>
      </w:pPr>
      <w:r w:rsidRPr="00F1496D">
        <w:rPr>
          <w:b/>
          <w:sz w:val="22"/>
          <w:szCs w:val="22"/>
        </w:rPr>
        <w:t xml:space="preserve">о приеме в члены саморегулируемой организации </w:t>
      </w:r>
    </w:p>
    <w:p w:rsidR="00F1496D" w:rsidRPr="00F1496D" w:rsidRDefault="00F1496D" w:rsidP="00F1496D">
      <w:pPr>
        <w:rPr>
          <w:sz w:val="22"/>
          <w:szCs w:val="22"/>
        </w:rPr>
      </w:pPr>
    </w:p>
    <w:p w:rsidR="00F1496D" w:rsidRPr="00F1496D" w:rsidRDefault="00F1496D" w:rsidP="00F1496D">
      <w:pPr>
        <w:rPr>
          <w:sz w:val="22"/>
          <w:szCs w:val="22"/>
        </w:rPr>
      </w:pPr>
      <w:r w:rsidRPr="00F1496D">
        <w:rPr>
          <w:b/>
          <w:sz w:val="22"/>
          <w:szCs w:val="22"/>
        </w:rPr>
        <w:t>Юридическое лицо</w:t>
      </w:r>
      <w:r w:rsidRPr="00F1496D">
        <w:rPr>
          <w:sz w:val="22"/>
          <w:szCs w:val="22"/>
        </w:rPr>
        <w:t xml:space="preserve"> _____________________________________________________________________________________</w:t>
      </w:r>
    </w:p>
    <w:p w:rsidR="00F1496D" w:rsidRPr="00F1496D" w:rsidRDefault="00F1496D" w:rsidP="00F1496D">
      <w:pPr>
        <w:tabs>
          <w:tab w:val="left" w:pos="142"/>
        </w:tabs>
        <w:jc w:val="center"/>
        <w:rPr>
          <w:rFonts w:cs="Courier New"/>
          <w:i/>
          <w:sz w:val="16"/>
          <w:szCs w:val="16"/>
        </w:rPr>
      </w:pPr>
      <w:r w:rsidRPr="00F1496D">
        <w:rPr>
          <w:rFonts w:cs="Courier New"/>
          <w:i/>
          <w:sz w:val="16"/>
          <w:szCs w:val="16"/>
        </w:rPr>
        <w:t>(организационно-правовая форма, полное  наименование юридического лица  в соответствии с Уставом)</w:t>
      </w:r>
    </w:p>
    <w:p w:rsidR="00F1496D" w:rsidRPr="00F1496D" w:rsidRDefault="00F1496D" w:rsidP="00F1496D">
      <w:pPr>
        <w:rPr>
          <w:sz w:val="22"/>
          <w:szCs w:val="22"/>
        </w:rPr>
      </w:pPr>
    </w:p>
    <w:p w:rsidR="00F1496D" w:rsidRPr="00F1496D" w:rsidRDefault="00EC6FB5" w:rsidP="00F1496D">
      <w:pPr>
        <w:tabs>
          <w:tab w:val="left" w:pos="142"/>
          <w:tab w:val="center" w:pos="4677"/>
          <w:tab w:val="right" w:pos="9355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line id="Прямая соединительная линия 2" o:spid="_x0000_s1026" style="position:absolute;z-index:251659264;visibility:visibl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FWTQIAAFgEAAAOAAAAZHJzL2Uyb0RvYy54bWysVM2O0zAQviPxDpbv3SQlXbbRpivUtFwW&#10;WGmXB3Adp7FwbMt2m1YICTgj9RF4BQ4grbTAM6RvxNj90S5cEKIHd+yZ+fzNzOecX6wagZbMWK5k&#10;jpOTGCMmqSq5nOf49c20d4aRdUSWRCjJcrxmFl+MHj86b3XG+qpWomQGAYi0WatzXDunsyiytGYN&#10;sSdKMwnOSpmGONiaeVQa0gJ6I6J+HJ9GrTKlNooya+G02DnxKOBXFaPuVVVZ5pDIMXBzYTVhnfk1&#10;Gp2TbG6Irjnd0yD/wKIhXMKlR6iCOIIWhv8B1XBqlFWVO6GqiVRVccpCDVBNEv9WzXVNNAu1QHOs&#10;PrbJ/j9Y+nJ5ZRAvc9zHSJIGRtR93r7fbrrv3ZftBm0/dD+7b93X7rb70d1uP4J9t/0Etnd2d/vj&#10;Der7TrbaZgA4llfG94Ku5LW+VPSNRVKNayLnLFR0s9ZwTeIzogcpfmM18Jm1L1QJMWThVGjrqjKN&#10;h4SGoVWY3vo4PbZyiMJhOkzSYQxDpgdfRLJDojbWPWeqQd7IseDSN5ZkZHlpnSdCskOIP5ZqyoUI&#10;4hAStTkeDvqDkGCV4KV3+jBr5rOxMGhJvLzCL1QFnvthRi1kGcBqRsrJ3naEi50Nlwvp8aAUoLO3&#10;dvp5O4yHk7PJWdpL+6eTXhoXRe/ZdJz2TqfJ00HxpBiPi+Sdp5akWc3LkknP7qDlJP07rexf1U6F&#10;RzUf2xA9RA/9ArKH/0A6zNKPbyeEmSrXV+YwY5BvCN4/Nf8+7u/Bvv9BGP0CAAD//wMAUEsDBBQA&#10;BgAIAAAAIQDs0Ftk3QAAAAkBAAAPAAAAZHJzL2Rvd25yZXYueG1sTI/BTsMwEETvSPyDtUhcKuo0&#10;rao2xKkQkBsXChXXbbwkEfE6jd028PUs4gDHmX2anck3o+vUiYbQejYwmyagiCtvW64NvL6UNytQ&#10;ISJb7DyTgU8KsCkuL3LMrD/zM522sVYSwiFDA02MfaZ1qBpyGKa+J5bbux8cRpFDre2AZwl3nU6T&#10;ZKkdtiwfGuzpvqHqY3t0BkK5o0P5Nakmydu89pQeHp4e0Zjrq/HuFlSkMf7B8FNfqkMhnfb+yDao&#10;TvQ6mQtqIF3MQAmwXi7E2P8ausj1/wXFNwAAAP//AwBQSwECLQAUAAYACAAAACEAtoM4kv4AAADh&#10;AQAAEwAAAAAAAAAAAAAAAAAAAAAAW0NvbnRlbnRfVHlwZXNdLnhtbFBLAQItABQABgAIAAAAIQA4&#10;/SH/1gAAAJQBAAALAAAAAAAAAAAAAAAAAC8BAABfcmVscy8ucmVsc1BLAQItABQABgAIAAAAIQDx&#10;unFWTQIAAFgEAAAOAAAAAAAAAAAAAAAAAC4CAABkcnMvZTJvRG9jLnhtbFBLAQItABQABgAIAAAA&#10;IQDs0Ftk3QAAAAkBAAAPAAAAAAAAAAAAAAAAAKcEAABkcnMvZG93bnJldi54bWxQSwUGAAAAAAQA&#10;BADzAAAAsQUAAAAA&#10;"/>
        </w:pict>
      </w:r>
      <w:r w:rsidR="00F1496D" w:rsidRPr="00F1496D">
        <w:rPr>
          <w:b/>
          <w:sz w:val="22"/>
          <w:szCs w:val="22"/>
        </w:rPr>
        <w:t xml:space="preserve">Адрес        </w:t>
      </w:r>
    </w:p>
    <w:p w:rsidR="00F1496D" w:rsidRPr="00F1496D" w:rsidRDefault="00F1496D" w:rsidP="00F1496D">
      <w:pPr>
        <w:tabs>
          <w:tab w:val="left" w:pos="142"/>
          <w:tab w:val="center" w:pos="4677"/>
          <w:tab w:val="right" w:pos="9355"/>
        </w:tabs>
        <w:jc w:val="center"/>
        <w:rPr>
          <w:i/>
          <w:sz w:val="16"/>
          <w:szCs w:val="16"/>
        </w:rPr>
      </w:pPr>
      <w:r w:rsidRPr="00F1496D">
        <w:rPr>
          <w:i/>
          <w:sz w:val="16"/>
          <w:szCs w:val="16"/>
        </w:rPr>
        <w:t>(адрес в соответствии с ЕГРЮЛ)</w:t>
      </w:r>
    </w:p>
    <w:p w:rsidR="00F1496D" w:rsidRPr="00F1496D" w:rsidRDefault="00F1496D" w:rsidP="00F1496D">
      <w:pPr>
        <w:tabs>
          <w:tab w:val="left" w:pos="142"/>
        </w:tabs>
        <w:jc w:val="both"/>
        <w:rPr>
          <w:rFonts w:cs="Courier New"/>
          <w:sz w:val="8"/>
          <w:szCs w:val="8"/>
        </w:rPr>
      </w:pPr>
    </w:p>
    <w:p w:rsidR="00F1496D" w:rsidRPr="00F1496D" w:rsidRDefault="00F1496D" w:rsidP="00F1496D">
      <w:pPr>
        <w:tabs>
          <w:tab w:val="left" w:pos="142"/>
        </w:tabs>
        <w:jc w:val="both"/>
        <w:rPr>
          <w:rFonts w:cs="Courier New"/>
          <w:sz w:val="12"/>
          <w:szCs w:val="12"/>
        </w:rPr>
      </w:pPr>
    </w:p>
    <w:p w:rsidR="00F1496D" w:rsidRPr="00F1496D" w:rsidRDefault="00F1496D" w:rsidP="00F1496D">
      <w:pPr>
        <w:tabs>
          <w:tab w:val="left" w:pos="142"/>
        </w:tabs>
        <w:jc w:val="both"/>
        <w:rPr>
          <w:rFonts w:cs="Courier New"/>
          <w:b/>
          <w:sz w:val="22"/>
          <w:szCs w:val="22"/>
        </w:rPr>
      </w:pPr>
      <w:r w:rsidRPr="00F1496D">
        <w:rPr>
          <w:rFonts w:cs="Courier New"/>
          <w:b/>
          <w:sz w:val="20"/>
          <w:szCs w:val="20"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1496D" w:rsidRPr="00F1496D" w:rsidTr="00F34855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sz w:val="20"/>
                <w:szCs w:val="20"/>
                <w:lang w:eastAsia="en-US"/>
              </w:rPr>
              <w:t xml:space="preserve">  </w:t>
            </w:r>
            <w:r w:rsidRPr="00F1496D">
              <w:rPr>
                <w:rFonts w:cs="Courier New"/>
                <w:b/>
                <w:sz w:val="20"/>
                <w:szCs w:val="20"/>
                <w:lang w:eastAsia="en-US"/>
              </w:rPr>
              <w:t>ОГРН</w:t>
            </w:r>
          </w:p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1496D" w:rsidRPr="00F1496D" w:rsidRDefault="00F1496D" w:rsidP="00F1496D">
      <w:pPr>
        <w:tabs>
          <w:tab w:val="left" w:pos="142"/>
        </w:tabs>
        <w:jc w:val="both"/>
        <w:rPr>
          <w:rFonts w:eastAsia="Calibri" w:cs="Courier New"/>
          <w:sz w:val="8"/>
          <w:szCs w:val="8"/>
        </w:rPr>
      </w:pPr>
    </w:p>
    <w:p w:rsidR="00F1496D" w:rsidRPr="00F1496D" w:rsidRDefault="00F1496D" w:rsidP="00F1496D">
      <w:pPr>
        <w:tabs>
          <w:tab w:val="left" w:pos="142"/>
        </w:tabs>
        <w:rPr>
          <w:rFonts w:cs="Courier New"/>
          <w:sz w:val="8"/>
          <w:szCs w:val="8"/>
        </w:rPr>
      </w:pPr>
    </w:p>
    <w:p w:rsidR="00F1496D" w:rsidRPr="00F1496D" w:rsidRDefault="00F1496D" w:rsidP="00F1496D">
      <w:pPr>
        <w:tabs>
          <w:tab w:val="left" w:pos="142"/>
        </w:tabs>
        <w:rPr>
          <w:rFonts w:cs="Courier New"/>
          <w:b/>
          <w:sz w:val="22"/>
          <w:szCs w:val="22"/>
        </w:rPr>
      </w:pPr>
      <w:r w:rsidRPr="00F1496D">
        <w:rPr>
          <w:rFonts w:cs="Courier New"/>
          <w:b/>
          <w:sz w:val="20"/>
          <w:szCs w:val="20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1496D" w:rsidRPr="00F1496D" w:rsidTr="00F34855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b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sz w:val="20"/>
                <w:szCs w:val="20"/>
                <w:lang w:eastAsia="en-US"/>
              </w:rPr>
              <w:t xml:space="preserve">  </w:t>
            </w:r>
            <w:r w:rsidRPr="00F1496D">
              <w:rPr>
                <w:rFonts w:cs="Courier New"/>
                <w:b/>
                <w:sz w:val="20"/>
                <w:szCs w:val="20"/>
                <w:lang w:eastAsia="en-US"/>
              </w:rPr>
              <w:t>ИНН</w:t>
            </w:r>
          </w:p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1496D" w:rsidRPr="00F1496D" w:rsidRDefault="00F1496D" w:rsidP="00F1496D">
      <w:pPr>
        <w:tabs>
          <w:tab w:val="left" w:pos="142"/>
        </w:tabs>
        <w:rPr>
          <w:rFonts w:eastAsia="Calibri" w:cs="Courier New"/>
          <w:b/>
          <w:sz w:val="20"/>
          <w:szCs w:val="20"/>
        </w:rPr>
      </w:pPr>
    </w:p>
    <w:p w:rsidR="00BA0C1B" w:rsidRDefault="00BA0C1B" w:rsidP="00BA0C1B">
      <w:pPr>
        <w:pStyle w:val="a8"/>
        <w:tabs>
          <w:tab w:val="left" w:pos="14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Телефон: </w:t>
      </w:r>
      <w:r>
        <w:rPr>
          <w:rFonts w:ascii="Times New Roman" w:hAnsi="Times New Roman"/>
        </w:rPr>
        <w:t xml:space="preserve">_______________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</w:t>
      </w:r>
    </w:p>
    <w:p w:rsidR="00BA0C1B" w:rsidRDefault="00BA0C1B" w:rsidP="00BA0C1B">
      <w:pPr>
        <w:pStyle w:val="a8"/>
        <w:tabs>
          <w:tab w:val="left" w:pos="142"/>
        </w:tabs>
        <w:rPr>
          <w:rFonts w:ascii="Times New Roman" w:hAnsi="Times New Roman"/>
        </w:rPr>
      </w:pPr>
    </w:p>
    <w:p w:rsidR="00F1496D" w:rsidRDefault="00F1496D" w:rsidP="00BA0C1B">
      <w:pPr>
        <w:tabs>
          <w:tab w:val="left" w:pos="142"/>
        </w:tabs>
        <w:jc w:val="both"/>
        <w:rPr>
          <w:rFonts w:cs="Courier New"/>
          <w:sz w:val="20"/>
          <w:szCs w:val="20"/>
        </w:rPr>
      </w:pPr>
      <w:r w:rsidRPr="00F1496D">
        <w:rPr>
          <w:rFonts w:cs="Courier New"/>
          <w:sz w:val="20"/>
          <w:szCs w:val="20"/>
        </w:rPr>
        <w:tab/>
      </w:r>
    </w:p>
    <w:p w:rsidR="00BA0C1B" w:rsidRDefault="00BA0C1B" w:rsidP="00BA0C1B">
      <w:pPr>
        <w:tabs>
          <w:tab w:val="left" w:pos="142"/>
        </w:tabs>
        <w:jc w:val="both"/>
        <w:rPr>
          <w:rFonts w:cs="Courier New"/>
          <w:sz w:val="20"/>
          <w:szCs w:val="20"/>
        </w:rPr>
      </w:pPr>
    </w:p>
    <w:p w:rsidR="00F1496D" w:rsidRPr="00F1496D" w:rsidRDefault="00F1496D" w:rsidP="00F1496D">
      <w:pPr>
        <w:jc w:val="both"/>
        <w:rPr>
          <w:sz w:val="22"/>
          <w:szCs w:val="22"/>
        </w:rPr>
      </w:pPr>
      <w:r w:rsidRPr="00F1496D">
        <w:rPr>
          <w:sz w:val="22"/>
          <w:szCs w:val="22"/>
        </w:rPr>
        <w:t xml:space="preserve">просит принять в состав членов </w:t>
      </w:r>
      <w:r w:rsidRPr="00F1496D">
        <w:rPr>
          <w:b/>
          <w:bCs/>
          <w:iCs/>
          <w:sz w:val="22"/>
          <w:szCs w:val="22"/>
          <w:shd w:val="clear" w:color="auto" w:fill="FFFFFF"/>
        </w:rPr>
        <w:t>Саморегулируемой организации Ассоциации «Национальное объединение организаций по инженерным изысканиям, геологии и геотехнике»</w:t>
      </w:r>
      <w:r w:rsidRPr="00F1496D">
        <w:rPr>
          <w:sz w:val="22"/>
          <w:szCs w:val="22"/>
        </w:rPr>
        <w:t xml:space="preserve"> (далее – «Ассоциация»).</w:t>
      </w:r>
    </w:p>
    <w:p w:rsidR="00F1496D" w:rsidRPr="00F1496D" w:rsidRDefault="00F1496D" w:rsidP="00F1496D">
      <w:pPr>
        <w:ind w:firstLine="709"/>
        <w:jc w:val="both"/>
        <w:rPr>
          <w:sz w:val="22"/>
          <w:szCs w:val="22"/>
        </w:rPr>
      </w:pPr>
    </w:p>
    <w:p w:rsidR="00F1496D" w:rsidRDefault="00F1496D" w:rsidP="00F1496D">
      <w:pPr>
        <w:ind w:firstLine="709"/>
        <w:jc w:val="both"/>
        <w:rPr>
          <w:sz w:val="22"/>
          <w:szCs w:val="22"/>
        </w:rPr>
      </w:pPr>
      <w:r w:rsidRPr="00F1496D">
        <w:rPr>
          <w:sz w:val="22"/>
          <w:szCs w:val="22"/>
        </w:rPr>
        <w:t xml:space="preserve">Настоящим уведомляем о принятом решении выполнять инженерные изыскания, стоимость которых по одному договору составляет:  </w:t>
      </w:r>
    </w:p>
    <w:p w:rsidR="00370894" w:rsidRPr="00F1496D" w:rsidRDefault="00370894" w:rsidP="00F1496D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589"/>
        <w:gridCol w:w="2707"/>
        <w:gridCol w:w="2035"/>
      </w:tblGrid>
      <w:tr w:rsidR="00F1496D" w:rsidRPr="00F1496D" w:rsidTr="00F34855">
        <w:trPr>
          <w:trHeight w:val="115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Стоимость работ по одному договору, в рублях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Необходимый уровень (отметить знаком «</w:t>
            </w:r>
            <w:r w:rsidRPr="00F1496D">
              <w:rPr>
                <w:rFonts w:cs="Courier New"/>
                <w:bCs/>
                <w:sz w:val="20"/>
                <w:szCs w:val="20"/>
                <w:lang w:val="en-US" w:eastAsia="en-US"/>
              </w:rPr>
              <w:t>V</w:t>
            </w: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»)</w:t>
            </w: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не превышает 25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50 000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 xml:space="preserve">не превышает         </w:t>
            </w: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br/>
              <w:t>50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150 000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 xml:space="preserve">не превышает        </w:t>
            </w: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br/>
              <w:t>300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 xml:space="preserve">300 миллионов и более   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1 000 000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</w:tbl>
    <w:p w:rsidR="00F1496D" w:rsidRPr="00F1496D" w:rsidRDefault="00F1496D" w:rsidP="00F1496D">
      <w:pPr>
        <w:jc w:val="center"/>
        <w:rPr>
          <w:b/>
          <w:sz w:val="22"/>
          <w:szCs w:val="22"/>
        </w:rPr>
      </w:pPr>
    </w:p>
    <w:p w:rsidR="00F1496D" w:rsidRDefault="00F1496D" w:rsidP="00F1496D">
      <w:pPr>
        <w:jc w:val="center"/>
        <w:rPr>
          <w:b/>
          <w:sz w:val="22"/>
          <w:szCs w:val="22"/>
        </w:rPr>
      </w:pPr>
      <w:r w:rsidRPr="00F1496D">
        <w:rPr>
          <w:b/>
          <w:sz w:val="22"/>
          <w:szCs w:val="22"/>
        </w:rPr>
        <w:t xml:space="preserve"> </w:t>
      </w:r>
    </w:p>
    <w:p w:rsidR="00370894" w:rsidRPr="00F1496D" w:rsidRDefault="00370894" w:rsidP="00F1496D">
      <w:pPr>
        <w:jc w:val="center"/>
        <w:rPr>
          <w:sz w:val="22"/>
          <w:szCs w:val="22"/>
        </w:rPr>
      </w:pPr>
    </w:p>
    <w:p w:rsidR="00F1496D" w:rsidRDefault="00F1496D" w:rsidP="00F1496D">
      <w:pPr>
        <w:ind w:firstLine="700"/>
        <w:jc w:val="both"/>
        <w:rPr>
          <w:sz w:val="22"/>
          <w:szCs w:val="22"/>
        </w:rPr>
      </w:pPr>
      <w:r w:rsidRPr="00F1496D">
        <w:rPr>
          <w:sz w:val="22"/>
          <w:szCs w:val="22"/>
        </w:rPr>
        <w:t>Настоящим уведомляем о принятом решении о намерении принимать участие в заключени</w:t>
      </w:r>
      <w:proofErr w:type="gramStart"/>
      <w:r w:rsidRPr="00F1496D">
        <w:rPr>
          <w:sz w:val="22"/>
          <w:szCs w:val="22"/>
        </w:rPr>
        <w:t>и</w:t>
      </w:r>
      <w:proofErr w:type="gramEnd"/>
      <w:r w:rsidRPr="00F1496D">
        <w:rPr>
          <w:sz w:val="22"/>
          <w:szCs w:val="22"/>
        </w:rPr>
        <w:t xml:space="preserve"> договоров подряда на выполнение инженерных изысканий с использованием конкурентных способов заключения договоров, с уровнем ответственности: </w:t>
      </w:r>
    </w:p>
    <w:p w:rsidR="00370894" w:rsidRDefault="00370894" w:rsidP="00F1496D">
      <w:pPr>
        <w:ind w:firstLine="700"/>
        <w:jc w:val="both"/>
        <w:rPr>
          <w:sz w:val="22"/>
          <w:szCs w:val="22"/>
        </w:rPr>
      </w:pPr>
    </w:p>
    <w:p w:rsidR="00370894" w:rsidRDefault="00370894" w:rsidP="00F1496D">
      <w:pPr>
        <w:ind w:firstLine="700"/>
        <w:jc w:val="both"/>
        <w:rPr>
          <w:sz w:val="22"/>
          <w:szCs w:val="22"/>
        </w:rPr>
      </w:pPr>
    </w:p>
    <w:p w:rsidR="00370894" w:rsidRPr="00F1496D" w:rsidRDefault="00370894" w:rsidP="00F1496D">
      <w:pPr>
        <w:ind w:firstLine="700"/>
        <w:jc w:val="both"/>
        <w:rPr>
          <w:sz w:val="22"/>
          <w:szCs w:val="22"/>
        </w:rPr>
      </w:pPr>
    </w:p>
    <w:p w:rsidR="00F1496D" w:rsidRPr="00F1496D" w:rsidRDefault="00F1496D" w:rsidP="00F1496D">
      <w:pPr>
        <w:ind w:firstLine="700"/>
        <w:jc w:val="both"/>
        <w:rPr>
          <w:sz w:val="22"/>
          <w:szCs w:val="22"/>
        </w:rPr>
      </w:pPr>
    </w:p>
    <w:p w:rsidR="00F1496D" w:rsidRPr="00F1496D" w:rsidRDefault="00F1496D" w:rsidP="00F1496D">
      <w:pPr>
        <w:ind w:firstLine="700"/>
        <w:jc w:val="both"/>
        <w:rPr>
          <w:sz w:val="22"/>
          <w:szCs w:val="22"/>
          <w:lang w:val="en-US"/>
        </w:rPr>
      </w:pPr>
      <w:r w:rsidRPr="00F1496D">
        <w:rPr>
          <w:b/>
          <w:sz w:val="22"/>
          <w:szCs w:val="22"/>
          <w:u w:val="single"/>
        </w:rPr>
        <w:lastRenderedPageBreak/>
        <w:t>ДА/НЕТ</w:t>
      </w:r>
      <w:r w:rsidRPr="00F1496D">
        <w:rPr>
          <w:sz w:val="22"/>
          <w:szCs w:val="22"/>
        </w:rPr>
        <w:t xml:space="preserve"> (ненужное зачеркнуть)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429"/>
        <w:gridCol w:w="2866"/>
        <w:gridCol w:w="2036"/>
      </w:tblGrid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Уровни ответственности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D4AD7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 xml:space="preserve">Предельный размер обязательств </w:t>
            </w:r>
            <w:r w:rsidR="00FD4AD7">
              <w:rPr>
                <w:rFonts w:cs="Courier New"/>
                <w:bCs/>
                <w:sz w:val="20"/>
                <w:szCs w:val="20"/>
                <w:lang w:eastAsia="en-US"/>
              </w:rPr>
              <w:t xml:space="preserve">по </w:t>
            </w: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всем договорам, в рублях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Необходимый уровень (отметить знаком «</w:t>
            </w:r>
            <w:r w:rsidRPr="00F1496D">
              <w:rPr>
                <w:rFonts w:cs="Courier New"/>
                <w:bCs/>
                <w:sz w:val="20"/>
                <w:szCs w:val="20"/>
                <w:lang w:val="en-US" w:eastAsia="en-US"/>
              </w:rPr>
              <w:t>V</w:t>
            </w: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»)</w:t>
            </w: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Первый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не превышает              25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150 000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6D" w:rsidRPr="00F1496D" w:rsidRDefault="00F1496D" w:rsidP="00F1496D">
            <w:pPr>
              <w:spacing w:line="276" w:lineRule="auto"/>
              <w:jc w:val="both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Второй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не превышает 50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350 000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6D" w:rsidRPr="00F1496D" w:rsidRDefault="00F1496D" w:rsidP="00F1496D">
            <w:pPr>
              <w:spacing w:line="276" w:lineRule="auto"/>
              <w:jc w:val="both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Третий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 xml:space="preserve">не превышает        </w:t>
            </w: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br/>
              <w:t>300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2 500 000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6D" w:rsidRPr="00F1496D" w:rsidRDefault="00F1496D" w:rsidP="00F1496D">
            <w:pPr>
              <w:spacing w:line="276" w:lineRule="auto"/>
              <w:jc w:val="both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Четвертый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300 миллионов и более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96D" w:rsidRPr="00F1496D" w:rsidRDefault="00F1496D" w:rsidP="00F1496D">
            <w:pPr>
              <w:spacing w:line="276" w:lineRule="auto"/>
              <w:jc w:val="center"/>
              <w:rPr>
                <w:rFonts w:cs="Courier New"/>
                <w:bCs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bCs/>
                <w:sz w:val="20"/>
                <w:szCs w:val="20"/>
                <w:lang w:eastAsia="en-US"/>
              </w:rPr>
              <w:t>3 500 000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96D" w:rsidRPr="00F1496D" w:rsidRDefault="00F1496D" w:rsidP="00F1496D">
            <w:pPr>
              <w:spacing w:line="276" w:lineRule="auto"/>
              <w:jc w:val="both"/>
              <w:rPr>
                <w:rFonts w:cs="Courier New"/>
                <w:bCs/>
                <w:sz w:val="20"/>
                <w:szCs w:val="20"/>
                <w:lang w:eastAsia="en-US"/>
              </w:rPr>
            </w:pPr>
          </w:p>
        </w:tc>
      </w:tr>
    </w:tbl>
    <w:p w:rsidR="00F1496D" w:rsidRPr="00F1496D" w:rsidRDefault="00F1496D" w:rsidP="00F1496D">
      <w:pPr>
        <w:ind w:firstLine="426"/>
        <w:jc w:val="both"/>
        <w:rPr>
          <w:sz w:val="22"/>
          <w:szCs w:val="22"/>
        </w:rPr>
      </w:pPr>
    </w:p>
    <w:p w:rsidR="00F1496D" w:rsidRPr="00F1496D" w:rsidRDefault="00F1496D" w:rsidP="00F1496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F1496D">
        <w:rPr>
          <w:sz w:val="22"/>
          <w:szCs w:val="22"/>
        </w:rPr>
        <w:t xml:space="preserve">Настоящим уведомляем о принятом решении выполнять инженерные изыскания </w:t>
      </w:r>
      <w:r w:rsidRPr="00F1496D">
        <w:rPr>
          <w:rFonts w:eastAsia="Calibri"/>
          <w:sz w:val="22"/>
          <w:szCs w:val="22"/>
          <w:lang w:eastAsia="en-US"/>
        </w:rPr>
        <w:t>нижеследующих объектов капитального строительства:</w:t>
      </w:r>
    </w:p>
    <w:p w:rsidR="00F1496D" w:rsidRPr="00F1496D" w:rsidRDefault="00F1496D" w:rsidP="00F1496D">
      <w:pPr>
        <w:ind w:firstLine="426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1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08"/>
        <w:gridCol w:w="801"/>
        <w:gridCol w:w="1276"/>
        <w:gridCol w:w="1134"/>
        <w:gridCol w:w="851"/>
        <w:gridCol w:w="1417"/>
        <w:gridCol w:w="992"/>
        <w:gridCol w:w="851"/>
        <w:gridCol w:w="992"/>
      </w:tblGrid>
      <w:tr w:rsidR="00F1496D" w:rsidRPr="00F1496D" w:rsidTr="00F34855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</w:p>
          <w:p w:rsidR="00F1496D" w:rsidRPr="00F1496D" w:rsidRDefault="00F1496D" w:rsidP="00F1496D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 w:rsidRPr="00F1496D">
              <w:rPr>
                <w:sz w:val="22"/>
                <w:szCs w:val="22"/>
                <w:lang w:eastAsia="en-US"/>
              </w:rPr>
              <w:t>Объекты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eastAsia="Calibri"/>
                <w:lang w:eastAsia="en-US"/>
              </w:rPr>
            </w:pPr>
          </w:p>
          <w:p w:rsidR="00F1496D" w:rsidRPr="00F1496D" w:rsidRDefault="00F1496D" w:rsidP="00F1496D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eastAsia="Calibri"/>
                <w:lang w:eastAsia="en-US"/>
              </w:rPr>
            </w:pPr>
            <w:r w:rsidRPr="00F1496D">
              <w:rPr>
                <w:rFonts w:eastAsia="Calibri"/>
                <w:sz w:val="22"/>
                <w:szCs w:val="22"/>
                <w:lang w:eastAsia="en-US"/>
              </w:rPr>
              <w:t>Особо опасные, технически сложные и уникальные объекты капитального строительства, за исключением объектов использования атомной энергии</w:t>
            </w:r>
          </w:p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rFonts w:eastAsia="Calibri" w:cs="Courier New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rFonts w:cs="Courier New"/>
                <w:sz w:val="20"/>
                <w:szCs w:val="20"/>
                <w:lang w:eastAsia="en-US"/>
              </w:rPr>
            </w:pPr>
          </w:p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center"/>
              <w:rPr>
                <w:rFonts w:cs="Courier New"/>
                <w:sz w:val="20"/>
                <w:szCs w:val="20"/>
                <w:lang w:eastAsia="en-US"/>
              </w:rPr>
            </w:pPr>
            <w:r w:rsidRPr="00F1496D">
              <w:rPr>
                <w:rFonts w:cs="Courier New"/>
                <w:sz w:val="20"/>
                <w:szCs w:val="20"/>
                <w:lang w:eastAsia="en-US"/>
              </w:rPr>
              <w:t>Объекты использования атомной энергии</w:t>
            </w:r>
          </w:p>
        </w:tc>
      </w:tr>
      <w:tr w:rsidR="00F1496D" w:rsidRPr="00F1496D" w:rsidTr="00F3485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i/>
                <w:sz w:val="20"/>
                <w:szCs w:val="20"/>
                <w:lang w:eastAsia="en-US"/>
              </w:rPr>
            </w:pPr>
          </w:p>
        </w:tc>
      </w:tr>
      <w:tr w:rsidR="00F1496D" w:rsidRPr="00F1496D" w:rsidTr="00F34855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both"/>
              <w:rPr>
                <w:rFonts w:cs="Courier New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96D" w:rsidRPr="00F1496D" w:rsidRDefault="00F1496D" w:rsidP="00F1496D">
            <w:pPr>
              <w:tabs>
                <w:tab w:val="left" w:pos="142"/>
              </w:tabs>
              <w:spacing w:line="276" w:lineRule="auto"/>
              <w:jc w:val="right"/>
              <w:rPr>
                <w:rFonts w:cs="Courier New"/>
                <w:i/>
                <w:sz w:val="20"/>
                <w:szCs w:val="20"/>
                <w:lang w:eastAsia="en-US"/>
              </w:rPr>
            </w:pPr>
          </w:p>
        </w:tc>
      </w:tr>
    </w:tbl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>Обязуемся следовать интересам Ассоциации, выполнять требования и нести обязанности, предусмотренные Уставом Ассоциации, внутренними документами и локальными нормативными актами Ассоциации.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>В</w:t>
      </w:r>
      <w:r w:rsidRPr="00F1496D">
        <w:rPr>
          <w:rFonts w:eastAsia="Calibri"/>
          <w:sz w:val="22"/>
          <w:szCs w:val="22"/>
          <w:lang w:eastAsia="en-US"/>
        </w:rPr>
        <w:t xml:space="preserve"> течение семи рабочих дней со дня получения уведомления о принятом Ассоциацией решении о приеме в члены Ассоциации гарантируем оплату в полном объеме: </w:t>
      </w:r>
    </w:p>
    <w:p w:rsidR="00F1496D" w:rsidRPr="00F1496D" w:rsidRDefault="00F1496D" w:rsidP="00F1496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bookmarkStart w:id="0" w:name="Par0"/>
      <w:bookmarkEnd w:id="0"/>
      <w:r w:rsidRPr="00F1496D">
        <w:rPr>
          <w:rFonts w:eastAsia="Calibri"/>
          <w:sz w:val="22"/>
          <w:szCs w:val="22"/>
          <w:lang w:eastAsia="en-US"/>
        </w:rPr>
        <w:t xml:space="preserve">   1) взноса в компенсационный фонд возмещения вреда Ассоциации;</w:t>
      </w:r>
    </w:p>
    <w:p w:rsidR="00F1496D" w:rsidRPr="00F1496D" w:rsidRDefault="00F1496D" w:rsidP="00F1496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F1496D">
        <w:rPr>
          <w:rFonts w:eastAsia="Calibri"/>
          <w:sz w:val="22"/>
          <w:szCs w:val="22"/>
          <w:lang w:eastAsia="en-US"/>
        </w:rPr>
        <w:t xml:space="preserve">   2) взноса в компенсационный фонд обеспечения договорных обязательств Ассоциации (в случае указания в настоящем заявлении сведений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договоров);</w:t>
      </w:r>
    </w:p>
    <w:p w:rsidR="00F1496D" w:rsidRPr="00F1496D" w:rsidRDefault="00F1496D" w:rsidP="00F1496D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1496D">
        <w:rPr>
          <w:rFonts w:eastAsia="Calibri"/>
          <w:sz w:val="22"/>
          <w:szCs w:val="22"/>
          <w:lang w:eastAsia="en-US"/>
        </w:rPr>
        <w:t xml:space="preserve">  3) вступительного взноса в Ассоциацию. </w:t>
      </w:r>
    </w:p>
    <w:p w:rsidR="00F1496D" w:rsidRPr="00F1496D" w:rsidRDefault="00F1496D" w:rsidP="00F1496D">
      <w:pPr>
        <w:jc w:val="both"/>
        <w:rPr>
          <w:bCs/>
        </w:rPr>
      </w:pPr>
      <w:r w:rsidRPr="00F1496D">
        <w:rPr>
          <w:rFonts w:eastAsia="Calibri"/>
          <w:sz w:val="22"/>
          <w:szCs w:val="22"/>
          <w:lang w:eastAsia="en-US"/>
        </w:rPr>
        <w:t xml:space="preserve">            В течение семи рабочих дней со дня получения уведомления о принятом Ассоциацией решении о приеме в члены Ассоциации</w:t>
      </w:r>
      <w:r w:rsidRPr="00F1496D">
        <w:rPr>
          <w:sz w:val="22"/>
          <w:szCs w:val="22"/>
        </w:rPr>
        <w:t xml:space="preserve"> обязуемся </w:t>
      </w:r>
      <w:r w:rsidRPr="00F1496D">
        <w:rPr>
          <w:b/>
          <w:bCs/>
          <w:sz w:val="22"/>
          <w:szCs w:val="22"/>
        </w:rPr>
        <w:t xml:space="preserve">исполнить свою обязанность:  </w:t>
      </w:r>
    </w:p>
    <w:p w:rsidR="00F1496D" w:rsidRPr="00F1496D" w:rsidRDefault="00F1496D" w:rsidP="00F1496D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1496D">
        <w:rPr>
          <w:rFonts w:eastAsia="Calibri"/>
          <w:sz w:val="22"/>
          <w:szCs w:val="22"/>
          <w:lang w:eastAsia="en-US"/>
        </w:rPr>
        <w:t xml:space="preserve">  1) по страхованию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:rsidR="00F1496D" w:rsidRPr="00F1496D" w:rsidRDefault="00F1496D" w:rsidP="00F1496D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F1496D">
        <w:rPr>
          <w:rFonts w:eastAsia="Calibri"/>
          <w:sz w:val="22"/>
          <w:szCs w:val="22"/>
          <w:lang w:eastAsia="en-US"/>
        </w:rPr>
        <w:t xml:space="preserve">  2) по страхованию риска ответственности за нарушение условий договора подряда на выполнение инженерных изысканий.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b/>
          <w:bCs/>
          <w:sz w:val="22"/>
          <w:szCs w:val="22"/>
        </w:rPr>
        <w:t xml:space="preserve">Обязуемся представить в </w:t>
      </w:r>
      <w:r w:rsidRPr="00F1496D">
        <w:rPr>
          <w:sz w:val="22"/>
          <w:szCs w:val="22"/>
        </w:rPr>
        <w:t xml:space="preserve">Ассоциацию </w:t>
      </w:r>
      <w:r w:rsidRPr="00F1496D">
        <w:rPr>
          <w:color w:val="000000"/>
          <w:sz w:val="22"/>
          <w:szCs w:val="22"/>
        </w:rPr>
        <w:t xml:space="preserve">доказательства заключения вышеуказанных договоров страхования риска ответственности, отвечающих действующим в </w:t>
      </w:r>
      <w:r w:rsidRPr="00F1496D">
        <w:rPr>
          <w:sz w:val="22"/>
          <w:szCs w:val="22"/>
        </w:rPr>
        <w:t>Ассоциации</w:t>
      </w:r>
      <w:r w:rsidRPr="00F1496D">
        <w:rPr>
          <w:color w:val="000000"/>
          <w:sz w:val="22"/>
          <w:szCs w:val="22"/>
        </w:rPr>
        <w:t xml:space="preserve"> внутренним документам по страхованию гражданской ответственности</w:t>
      </w:r>
      <w:r w:rsidRPr="00F1496D">
        <w:rPr>
          <w:sz w:val="22"/>
          <w:szCs w:val="22"/>
        </w:rPr>
        <w:t>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 xml:space="preserve">Гарантируем оплату членских взносов в порядке и в сроки, установленные Положением о членстве в </w:t>
      </w:r>
      <w:r w:rsidRPr="00F1496D">
        <w:rPr>
          <w:b/>
          <w:bCs/>
          <w:iCs/>
          <w:sz w:val="22"/>
          <w:szCs w:val="22"/>
          <w:shd w:val="clear" w:color="auto" w:fill="FFFFFF"/>
        </w:rPr>
        <w:t>Саморегулируемой организации Ассоциации «Национальное объединение организаций по инженерным изысканиям, геологии и геотехнике»</w:t>
      </w:r>
      <w:r w:rsidRPr="00F1496D">
        <w:rPr>
          <w:sz w:val="22"/>
          <w:szCs w:val="22"/>
        </w:rPr>
        <w:t xml:space="preserve">. 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proofErr w:type="gramStart"/>
      <w:r w:rsidRPr="00F1496D">
        <w:rPr>
          <w:sz w:val="22"/>
          <w:szCs w:val="22"/>
        </w:rPr>
        <w:t xml:space="preserve">В случае реорганизации юридического лица в форме преобразования или слияния, изменения наименования, изменения адреса места нахождения постоянно действующего </w:t>
      </w:r>
      <w:r w:rsidRPr="00F1496D">
        <w:rPr>
          <w:sz w:val="22"/>
          <w:szCs w:val="22"/>
        </w:rPr>
        <w:lastRenderedPageBreak/>
        <w:t>исполнительного органа, указанного в учредительном документе организации, обязуемся в течение трех рабочих дней со дня, следующего за днем наступления таких событий, подать заявление о внесении изменений в реестр членов Ассоциации, по установленной форме, с приложением документов подтверждающих соответствующие изменения.</w:t>
      </w:r>
      <w:proofErr w:type="gramEnd"/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>В случае смены лица, исполняющего функции постоянно действующего исполнительного органа нашей организации (Генерального директора, Управляющей компании, назначения арбитражного управляющего и т.д.), а также в случае изменения адресов нашей организации (фактического и почтового), адресов мест осуществления деятельности (производственные базы) и (или) иных контактных данных (контактный телефон, факс, адрес электронной почты), обязуемся в течение трех рабочих дней со дня, следующего за днем наступления таких событий, подать в Ассоциацию заявление о внесении изменений в реестр членов Ассоциации, по установленной форме, с приложением документов подтверждающих соответствующие изменения.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 xml:space="preserve">В случае </w:t>
      </w:r>
      <w:proofErr w:type="spellStart"/>
      <w:r w:rsidRPr="00F1496D">
        <w:rPr>
          <w:sz w:val="22"/>
          <w:szCs w:val="22"/>
        </w:rPr>
        <w:t>неувед</w:t>
      </w:r>
      <w:bookmarkStart w:id="1" w:name="_GoBack"/>
      <w:bookmarkEnd w:id="1"/>
      <w:r w:rsidRPr="00F1496D">
        <w:rPr>
          <w:sz w:val="22"/>
          <w:szCs w:val="22"/>
        </w:rPr>
        <w:t>омления</w:t>
      </w:r>
      <w:proofErr w:type="spellEnd"/>
      <w:r w:rsidRPr="00F1496D">
        <w:rPr>
          <w:sz w:val="22"/>
          <w:szCs w:val="22"/>
        </w:rPr>
        <w:t xml:space="preserve"> (несвоевременного уведомления) Ассоциации об изменении адресов нашей организации (фактического и почтового) и (или) иных контактных данных (контактный телефон, факс, адрес электронной почты), несем риск последствий неполучения нашей организацией юридически значимых сообщений от Ассоциации.</w:t>
      </w:r>
    </w:p>
    <w:p w:rsidR="00F1496D" w:rsidRPr="00F1496D" w:rsidRDefault="00B90D34" w:rsidP="00F1496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Даем согласие на получение от Ассоциации любых сообщений, писем и прочей корреспонденции посредством Почты России и электронной почты по адресам, предоставленным в Ассоциацию.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>Гарантируем, что наша организация не является членом другой саморегулируемой организации, основанной на членстве лиц, выполняющих инженерные изыскания.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 xml:space="preserve">Достоверность сведений в документах, представленных в </w:t>
      </w:r>
      <w:r w:rsidRPr="00F1496D">
        <w:rPr>
          <w:b/>
          <w:bCs/>
          <w:iCs/>
          <w:sz w:val="22"/>
          <w:szCs w:val="22"/>
          <w:shd w:val="clear" w:color="auto" w:fill="FFFFFF"/>
        </w:rPr>
        <w:t>Саморегулируемую организацию Ассоциацию «Национальное объединение организаций по инженерным изысканиям, геологии и геотехнике»</w:t>
      </w:r>
      <w:r w:rsidRPr="00F1496D">
        <w:rPr>
          <w:sz w:val="22"/>
          <w:szCs w:val="22"/>
        </w:rPr>
        <w:t>, вместе с настоящим заявлением подтверждаем, не возражаем против их проверки.</w:t>
      </w:r>
    </w:p>
    <w:p w:rsidR="00F1496D" w:rsidRPr="00F1496D" w:rsidRDefault="00F1496D" w:rsidP="00F1496D">
      <w:pPr>
        <w:ind w:firstLine="708"/>
        <w:jc w:val="both"/>
        <w:rPr>
          <w:sz w:val="22"/>
          <w:szCs w:val="22"/>
        </w:rPr>
      </w:pPr>
      <w:r w:rsidRPr="00F1496D">
        <w:rPr>
          <w:sz w:val="22"/>
          <w:szCs w:val="22"/>
        </w:rPr>
        <w:t>Приложение: документы в соответствии с требованиями части 2 статьи 55.6 Градостроительного кодекса РФ  по прилагаемой  описи на ______ листах.</w:t>
      </w:r>
    </w:p>
    <w:p w:rsidR="00F1496D" w:rsidRPr="00F1496D" w:rsidRDefault="00F1496D" w:rsidP="00F1496D">
      <w:pPr>
        <w:jc w:val="both"/>
        <w:rPr>
          <w:sz w:val="22"/>
          <w:szCs w:val="22"/>
        </w:rPr>
      </w:pPr>
      <w:r w:rsidRPr="00F1496D">
        <w:rPr>
          <w:sz w:val="22"/>
          <w:szCs w:val="22"/>
        </w:rPr>
        <w:t>________________  __________________   ____________________________________</w:t>
      </w:r>
    </w:p>
    <w:p w:rsidR="00F1496D" w:rsidRPr="00F1496D" w:rsidRDefault="00F1496D" w:rsidP="00F1496D">
      <w:pPr>
        <w:jc w:val="both"/>
        <w:rPr>
          <w:i/>
          <w:sz w:val="20"/>
          <w:szCs w:val="20"/>
        </w:rPr>
      </w:pPr>
      <w:r w:rsidRPr="00F1496D">
        <w:rPr>
          <w:i/>
          <w:sz w:val="20"/>
          <w:szCs w:val="20"/>
        </w:rPr>
        <w:t xml:space="preserve">   (должность)</w:t>
      </w:r>
      <w:r w:rsidRPr="00F1496D">
        <w:rPr>
          <w:i/>
          <w:sz w:val="20"/>
          <w:szCs w:val="20"/>
        </w:rPr>
        <w:tab/>
      </w:r>
      <w:r w:rsidRPr="00F1496D">
        <w:rPr>
          <w:i/>
          <w:sz w:val="20"/>
          <w:szCs w:val="20"/>
        </w:rPr>
        <w:tab/>
        <w:t xml:space="preserve">   (подпись)</w:t>
      </w:r>
      <w:r w:rsidRPr="00F1496D">
        <w:rPr>
          <w:i/>
          <w:sz w:val="20"/>
          <w:szCs w:val="20"/>
        </w:rPr>
        <w:tab/>
      </w:r>
      <w:r w:rsidRPr="00F1496D">
        <w:rPr>
          <w:i/>
          <w:sz w:val="20"/>
          <w:szCs w:val="20"/>
        </w:rPr>
        <w:tab/>
      </w:r>
      <w:r w:rsidRPr="00F1496D">
        <w:rPr>
          <w:i/>
          <w:sz w:val="20"/>
          <w:szCs w:val="20"/>
        </w:rPr>
        <w:tab/>
        <w:t>(Ф.И.О.)</w:t>
      </w:r>
    </w:p>
    <w:p w:rsidR="00F1496D" w:rsidRPr="00F1496D" w:rsidRDefault="00F1496D" w:rsidP="00F1496D">
      <w:pPr>
        <w:jc w:val="both"/>
        <w:rPr>
          <w:sz w:val="22"/>
          <w:szCs w:val="22"/>
        </w:rPr>
      </w:pPr>
      <w:r w:rsidRPr="00F1496D">
        <w:rPr>
          <w:sz w:val="22"/>
          <w:szCs w:val="22"/>
        </w:rPr>
        <w:t xml:space="preserve">                       </w:t>
      </w:r>
    </w:p>
    <w:p w:rsidR="00F1496D" w:rsidRPr="00F1496D" w:rsidRDefault="00F1496D" w:rsidP="00F1496D">
      <w:pPr>
        <w:jc w:val="both"/>
        <w:rPr>
          <w:sz w:val="22"/>
          <w:szCs w:val="22"/>
        </w:rPr>
      </w:pPr>
    </w:p>
    <w:p w:rsidR="00F1496D" w:rsidRPr="00F1496D" w:rsidRDefault="00F1496D" w:rsidP="00F1496D">
      <w:pPr>
        <w:jc w:val="both"/>
        <w:rPr>
          <w:sz w:val="22"/>
          <w:szCs w:val="22"/>
        </w:rPr>
      </w:pPr>
      <w:r w:rsidRPr="00F1496D">
        <w:rPr>
          <w:sz w:val="22"/>
          <w:szCs w:val="22"/>
        </w:rPr>
        <w:t>М.П.                              "_____"_____________ 20__ года.</w:t>
      </w:r>
    </w:p>
    <w:p w:rsidR="00F1496D" w:rsidRPr="00F1496D" w:rsidRDefault="00F1496D" w:rsidP="00F1496D">
      <w:pPr>
        <w:rPr>
          <w:b/>
          <w:sz w:val="20"/>
          <w:szCs w:val="20"/>
        </w:rPr>
      </w:pPr>
    </w:p>
    <w:p w:rsidR="00F1496D" w:rsidRPr="00F1496D" w:rsidRDefault="00F1496D" w:rsidP="00F1496D">
      <w:pPr>
        <w:rPr>
          <w:i/>
          <w:sz w:val="20"/>
          <w:szCs w:val="20"/>
        </w:rPr>
      </w:pPr>
    </w:p>
    <w:p w:rsidR="00F1496D" w:rsidRPr="00F1496D" w:rsidRDefault="00F1496D" w:rsidP="00F1496D">
      <w:pPr>
        <w:rPr>
          <w:i/>
          <w:sz w:val="20"/>
          <w:szCs w:val="20"/>
        </w:rPr>
      </w:pPr>
    </w:p>
    <w:p w:rsidR="00F1496D" w:rsidRPr="00F1496D" w:rsidRDefault="00F1496D" w:rsidP="00F1496D">
      <w:pPr>
        <w:rPr>
          <w:i/>
          <w:sz w:val="20"/>
          <w:szCs w:val="20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P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p w:rsidR="00F1496D" w:rsidRDefault="00F1496D" w:rsidP="00F1496D">
      <w:pPr>
        <w:jc w:val="center"/>
        <w:rPr>
          <w:i/>
          <w:sz w:val="22"/>
          <w:szCs w:val="22"/>
        </w:rPr>
      </w:pPr>
    </w:p>
    <w:sectPr w:rsidR="00F1496D" w:rsidSect="0021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7974"/>
    <w:rsid w:val="00215803"/>
    <w:rsid w:val="0032105B"/>
    <w:rsid w:val="00370894"/>
    <w:rsid w:val="009A170C"/>
    <w:rsid w:val="00B90D34"/>
    <w:rsid w:val="00B97FFD"/>
    <w:rsid w:val="00BA0C1B"/>
    <w:rsid w:val="00CF7974"/>
    <w:rsid w:val="00EC6FB5"/>
    <w:rsid w:val="00F1496D"/>
    <w:rsid w:val="00FD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496D"/>
    <w:pPr>
      <w:spacing w:before="33" w:after="134"/>
      <w:ind w:firstLine="419"/>
      <w:jc w:val="both"/>
    </w:pPr>
    <w:rPr>
      <w:color w:val="000000"/>
      <w:szCs w:val="20"/>
    </w:rPr>
  </w:style>
  <w:style w:type="character" w:styleId="a4">
    <w:name w:val="Strong"/>
    <w:uiPriority w:val="22"/>
    <w:qFormat/>
    <w:rsid w:val="00F1496D"/>
    <w:rPr>
      <w:rFonts w:cs="Times New Roman"/>
      <w:b/>
      <w:bCs/>
    </w:rPr>
  </w:style>
  <w:style w:type="paragraph" w:styleId="a5">
    <w:name w:val="header"/>
    <w:aliases w:val="Знак2, Знак2"/>
    <w:basedOn w:val="a"/>
    <w:link w:val="a6"/>
    <w:rsid w:val="00F149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, Знак2 Знак"/>
    <w:basedOn w:val="a0"/>
    <w:link w:val="a5"/>
    <w:rsid w:val="00F1496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aliases w:val="Знак1 Знак, Знак1 Знак"/>
    <w:link w:val="a8"/>
    <w:locked/>
    <w:rsid w:val="00F1496D"/>
    <w:rPr>
      <w:rFonts w:ascii="Courier New" w:hAnsi="Courier New" w:cs="Courier New"/>
    </w:rPr>
  </w:style>
  <w:style w:type="paragraph" w:styleId="a8">
    <w:name w:val="Plain Text"/>
    <w:aliases w:val="Знак1, Знак1"/>
    <w:basedOn w:val="a"/>
    <w:link w:val="a7"/>
    <w:rsid w:val="00F1496D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F1496D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5842</Characters>
  <Application>Microsoft Office Word</Application>
  <DocSecurity>0</DocSecurity>
  <Lines>48</Lines>
  <Paragraphs>13</Paragraphs>
  <ScaleCrop>false</ScaleCrop>
  <Company>Microsoft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IVAN</cp:lastModifiedBy>
  <cp:revision>2</cp:revision>
  <dcterms:created xsi:type="dcterms:W3CDTF">2025-10-22T11:42:00Z</dcterms:created>
  <dcterms:modified xsi:type="dcterms:W3CDTF">2025-10-22T11:42:00Z</dcterms:modified>
</cp:coreProperties>
</file>