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D4E" w:rsidRDefault="00A47901" w:rsidP="00D92D4E">
      <w:pPr>
        <w:tabs>
          <w:tab w:val="left" w:pos="1680"/>
        </w:tabs>
      </w:pPr>
      <w:r>
        <w:rPr>
          <w:sz w:val="32"/>
          <w:szCs w:val="32"/>
        </w:rPr>
        <w:t xml:space="preserve">Статья 55.5-1. </w:t>
      </w:r>
      <w:proofErr w:type="spellStart"/>
      <w:r>
        <w:rPr>
          <w:sz w:val="32"/>
          <w:szCs w:val="32"/>
        </w:rPr>
        <w:t>ГрК</w:t>
      </w:r>
      <w:proofErr w:type="spellEnd"/>
      <w:r>
        <w:rPr>
          <w:sz w:val="32"/>
          <w:szCs w:val="32"/>
        </w:rPr>
        <w:t xml:space="preserve"> РФ Специалисты по организации инженерных изысканий, специалисты по организации архитектурно-строительного проектирования, специалисты по организации строительства.</w:t>
      </w:r>
      <w:r w:rsidR="003768DE">
        <w:t xml:space="preserve"> </w:t>
      </w:r>
    </w:p>
    <w:p w:rsidR="003768DE" w:rsidRDefault="003768DE" w:rsidP="00D92D4E">
      <w:pPr>
        <w:tabs>
          <w:tab w:val="left" w:pos="1680"/>
        </w:tabs>
      </w:pPr>
    </w:p>
    <w:p w:rsidR="003768DE" w:rsidRDefault="003768DE" w:rsidP="003768DE">
      <w:pPr>
        <w:pStyle w:val="ConsPlusNormal"/>
        <w:jc w:val="both"/>
      </w:pPr>
      <w:r>
        <w:t xml:space="preserve">К должностным обязанностям специалистов по организации инженерных изысканий, специалистов по организации архитектурно-строительного </w:t>
      </w:r>
      <w:proofErr w:type="gramStart"/>
      <w:r>
        <w:t>проектирования</w:t>
      </w:r>
      <w:proofErr w:type="gramEnd"/>
      <w:r>
        <w:t xml:space="preserve"> в том числе относятся соответственно:</w:t>
      </w:r>
    </w:p>
    <w:p w:rsidR="003768DE" w:rsidRDefault="003768DE" w:rsidP="003768DE">
      <w:pPr>
        <w:pStyle w:val="ConsPlusNormal"/>
        <w:spacing w:before="200"/>
        <w:ind w:firstLine="540"/>
        <w:jc w:val="both"/>
      </w:pPr>
    </w:p>
    <w:p w:rsidR="003768DE" w:rsidRDefault="003768DE" w:rsidP="003768DE">
      <w:pPr>
        <w:pStyle w:val="ConsPlusNormal"/>
        <w:spacing w:before="200"/>
        <w:ind w:firstLine="540"/>
        <w:jc w:val="both"/>
      </w:pPr>
      <w:r>
        <w:t>1) утверждение заданий на выполнение работ по инженерным изысканиям, заданий на проектирование объекта капитального строительства;</w:t>
      </w:r>
    </w:p>
    <w:p w:rsidR="003768DE" w:rsidRDefault="003768DE" w:rsidP="003768DE">
      <w:pPr>
        <w:pStyle w:val="ConsPlusNormal"/>
        <w:spacing w:before="200"/>
        <w:ind w:firstLine="540"/>
        <w:jc w:val="both"/>
      </w:pPr>
      <w:r>
        <w:t>2) представление, согласование и приемка результатов работ по выполнению инженерных изысканий, подготовке проектной документации;</w:t>
      </w:r>
    </w:p>
    <w:p w:rsidR="003768DE" w:rsidRDefault="003768DE" w:rsidP="003768DE">
      <w:pPr>
        <w:pStyle w:val="ConsPlusNormal"/>
        <w:spacing w:before="200"/>
        <w:ind w:firstLine="540"/>
        <w:jc w:val="both"/>
      </w:pPr>
      <w:r>
        <w:t>3) утверждение результатов инженерных изысканий, проектной документации.</w:t>
      </w:r>
    </w:p>
    <w:p w:rsidR="003768DE" w:rsidRDefault="003768DE" w:rsidP="003768DE">
      <w:pPr>
        <w:pStyle w:val="ConsPlusNormal"/>
        <w:spacing w:before="200"/>
        <w:ind w:firstLine="540"/>
        <w:jc w:val="both"/>
      </w:pPr>
      <w:r>
        <w:t xml:space="preserve">4. Утверждение в соответствии с </w:t>
      </w:r>
      <w:hyperlink r:id="rId4">
        <w:r>
          <w:rPr>
            <w:color w:val="0000FF"/>
          </w:rPr>
          <w:t>частью 15.2 статьи 48</w:t>
        </w:r>
      </w:hyperlink>
      <w:r>
        <w:t xml:space="preserve"> Градостроительного Кодекса подтверждения соответствия вносимых в проектную документацию изменений требованиям, указанным в </w:t>
      </w:r>
      <w:hyperlink r:id="rId5">
        <w:r>
          <w:rPr>
            <w:color w:val="0000FF"/>
          </w:rPr>
          <w:t>части 3.8 статьи 49</w:t>
        </w:r>
      </w:hyperlink>
      <w:r w:rsidR="008B5788">
        <w:t xml:space="preserve"> Градостроительного Кодекса</w:t>
      </w:r>
      <w:r>
        <w:t xml:space="preserve"> </w:t>
      </w:r>
      <w:r w:rsidR="008B5788">
        <w:t>(</w:t>
      </w:r>
      <w:r>
        <w:t>осуществляется специалистом по организации архитектурно-строительного проектирования в должности главного инженера проекта</w:t>
      </w:r>
      <w:r w:rsidR="008B5788">
        <w:t>)</w:t>
      </w:r>
      <w:r>
        <w:t>.</w:t>
      </w:r>
    </w:p>
    <w:p w:rsidR="003768DE" w:rsidRDefault="003768DE" w:rsidP="00D92D4E">
      <w:pPr>
        <w:tabs>
          <w:tab w:val="left" w:pos="1680"/>
        </w:tabs>
      </w:pPr>
    </w:p>
    <w:p w:rsidR="003768DE" w:rsidRDefault="003768DE" w:rsidP="00D92D4E">
      <w:pPr>
        <w:tabs>
          <w:tab w:val="left" w:pos="1680"/>
        </w:tabs>
      </w:pPr>
    </w:p>
    <w:p w:rsidR="003768DE" w:rsidRDefault="003768DE" w:rsidP="00D92D4E">
      <w:pPr>
        <w:tabs>
          <w:tab w:val="left" w:pos="1680"/>
        </w:tabs>
      </w:pPr>
    </w:p>
    <w:p w:rsidR="003768DE" w:rsidRDefault="003768DE" w:rsidP="00D92D4E">
      <w:pPr>
        <w:tabs>
          <w:tab w:val="left" w:pos="1680"/>
        </w:tabs>
      </w:pPr>
    </w:p>
    <w:p w:rsidR="003768DE" w:rsidRDefault="003768DE" w:rsidP="00D92D4E">
      <w:pPr>
        <w:tabs>
          <w:tab w:val="left" w:pos="1680"/>
        </w:tabs>
      </w:pPr>
    </w:p>
    <w:p w:rsidR="003768DE" w:rsidRDefault="003768DE" w:rsidP="00D92D4E">
      <w:pPr>
        <w:tabs>
          <w:tab w:val="left" w:pos="1680"/>
        </w:tabs>
      </w:pPr>
    </w:p>
    <w:sectPr w:rsidR="003768DE" w:rsidSect="00D64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860"/>
    <w:rsid w:val="000704BF"/>
    <w:rsid w:val="002C7860"/>
    <w:rsid w:val="003768DE"/>
    <w:rsid w:val="00534563"/>
    <w:rsid w:val="00844101"/>
    <w:rsid w:val="008B5788"/>
    <w:rsid w:val="00A47901"/>
    <w:rsid w:val="00D64141"/>
    <w:rsid w:val="00D92D4E"/>
    <w:rsid w:val="00FF4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2D4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768D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F80114C8FDACF6739A7B5D0B3D6FEC2DDEA97F55A7B438BE0C64BC9D5F0156F725A7B4CD070A56BC1DC8CC1FFC7BA0EEABAF12FFDA6A8o7I" TargetMode="External"/><Relationship Id="rId4" Type="http://schemas.openxmlformats.org/officeDocument/2006/relationships/hyperlink" Target="consultantplus://offline/ref=9F80114C8FDACF6739A7B5D0B3D6FEC2DDEA97F55A7B438BE0C64BC9D5F0156F725A7B4CD070A16BC1DC8CC1FFC7BA0EEABAF12FFDA6A8o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Исаев</dc:creator>
  <cp:lastModifiedBy>Ирина Григорьева</cp:lastModifiedBy>
  <cp:revision>6</cp:revision>
  <cp:lastPrinted>2021-03-15T14:04:00Z</cp:lastPrinted>
  <dcterms:created xsi:type="dcterms:W3CDTF">2022-09-01T10:01:00Z</dcterms:created>
  <dcterms:modified xsi:type="dcterms:W3CDTF">2022-10-31T14:22:00Z</dcterms:modified>
</cp:coreProperties>
</file>